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7CB">
      <w:pPr>
        <w:pStyle w:val="Style1"/>
        <w:widowControl/>
        <w:spacing w:before="77" w:line="341" w:lineRule="exac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Обов'язки відповідальних за медико профілактичну роботу: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5" w:line="341" w:lineRule="exact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оформлення куточків здоров'я;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line="341" w:lineRule="exact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контроль за оформленням листків здоров'я;</w:t>
      </w:r>
    </w:p>
    <w:p w:rsidR="00000000" w:rsidRDefault="00467E33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5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контроль за маркуванням меблі</w:t>
      </w:r>
      <w:r w:rsidR="002F37CB">
        <w:rPr>
          <w:rStyle w:val="FontStyle13"/>
          <w:lang w:val="uk-UA" w:eastAsia="uk-UA"/>
        </w:rPr>
        <w:t>в;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5"/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>організац</w:t>
      </w:r>
      <w:r>
        <w:rPr>
          <w:rStyle w:val="FontStyle13"/>
          <w:lang w:val="uk-UA" w:eastAsia="uk-UA"/>
        </w:rPr>
        <w:t xml:space="preserve">ія та звітність про медогляди учнів після канікул </w:t>
      </w:r>
      <w:r>
        <w:rPr>
          <w:rStyle w:val="FontStyle13"/>
          <w:lang w:eastAsia="uk-UA"/>
        </w:rPr>
        <w:t xml:space="preserve">(4 </w:t>
      </w:r>
      <w:r>
        <w:rPr>
          <w:rStyle w:val="FontStyle13"/>
          <w:lang w:val="uk-UA" w:eastAsia="uk-UA"/>
        </w:rPr>
        <w:t>рази на рік);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 xml:space="preserve">організація та звітність про проведення поглиблених медичних оглядів учнів (через </w:t>
      </w:r>
      <w:r>
        <w:rPr>
          <w:rStyle w:val="FontStyle13"/>
          <w:lang w:eastAsia="uk-UA"/>
        </w:rPr>
        <w:t xml:space="preserve">3 </w:t>
      </w:r>
      <w:r>
        <w:rPr>
          <w:rStyle w:val="FontStyle13"/>
          <w:lang w:val="uk-UA" w:eastAsia="uk-UA"/>
        </w:rPr>
        <w:t>дні після закінчення за графіком);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контроль за термінами проведення флюорографії працівників;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9" w:line="326" w:lineRule="exact"/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>аналіз стану здоров'я учнів (разом з медпрацівниками) після завершення поглиблених медичних оглядів.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4" w:line="326" w:lineRule="exact"/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>обговорення стану здоров'я учнів на педраді, раді закладу, батьківських зборах (червень-вересень);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0" w:line="326" w:lineRule="exact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 xml:space="preserve">розробка проектів наказів: </w:t>
      </w:r>
      <w:r>
        <w:rPr>
          <w:rStyle w:val="FontStyle13"/>
          <w:lang w:eastAsia="uk-UA"/>
        </w:rPr>
        <w:t>•</w:t>
      </w:r>
    </w:p>
    <w:p w:rsidR="00000000" w:rsidRDefault="002F37CB">
      <w:pPr>
        <w:widowControl/>
        <w:rPr>
          <w:sz w:val="2"/>
          <w:szCs w:val="2"/>
        </w:rPr>
      </w:pP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ind w:left="763"/>
        <w:rPr>
          <w:rStyle w:val="FontStyle13"/>
        </w:rPr>
      </w:pPr>
      <w:r>
        <w:rPr>
          <w:rStyle w:val="FontStyle13"/>
          <w:lang w:val="uk-UA" w:eastAsia="uk-UA"/>
        </w:rPr>
        <w:t>«Про організа</w:t>
      </w:r>
      <w:r>
        <w:rPr>
          <w:rStyle w:val="FontStyle13"/>
          <w:lang w:val="uk-UA" w:eastAsia="uk-UA"/>
        </w:rPr>
        <w:t xml:space="preserve">цію роботи з виконання санітарного законодавства» </w:t>
      </w:r>
      <w:r>
        <w:rPr>
          <w:rStyle w:val="FontStyle12"/>
          <w:lang w:val="uk-UA" w:eastAsia="uk-UA"/>
        </w:rPr>
        <w:t>(серпень);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ind w:left="763"/>
        <w:rPr>
          <w:rStyle w:val="FontStyle13"/>
        </w:rPr>
      </w:pPr>
      <w:r>
        <w:rPr>
          <w:rStyle w:val="FontStyle13"/>
          <w:lang w:val="uk-UA" w:eastAsia="uk-UA"/>
        </w:rPr>
        <w:t xml:space="preserve">«Про підсумки роботи з виконання санітарного законодавства» </w:t>
      </w:r>
      <w:r>
        <w:rPr>
          <w:rStyle w:val="FontStyle12"/>
          <w:lang w:val="uk-UA" w:eastAsia="uk-UA"/>
        </w:rPr>
        <w:t>(травень);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ind w:left="763"/>
        <w:rPr>
          <w:rStyle w:val="FontStyle13"/>
        </w:rPr>
      </w:pPr>
      <w:r>
        <w:rPr>
          <w:rStyle w:val="FontStyle13"/>
          <w:lang w:val="uk-UA" w:eastAsia="uk-UA"/>
        </w:rPr>
        <w:t xml:space="preserve">«Про організацію профілактичних медичних оглядів учнів після канікул» </w:t>
      </w:r>
      <w:r>
        <w:rPr>
          <w:rStyle w:val="FontStyle12"/>
          <w:lang w:val="uk-UA" w:eastAsia="uk-UA"/>
        </w:rPr>
        <w:t>(на канікулах);</w:t>
      </w:r>
    </w:p>
    <w:p w:rsidR="00000000" w:rsidRDefault="002F37CB">
      <w:pPr>
        <w:pStyle w:val="Style4"/>
        <w:widowControl/>
        <w:ind w:left="768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«Про організацію і проведення </w:t>
      </w:r>
      <w:r>
        <w:rPr>
          <w:rStyle w:val="FontStyle13"/>
          <w:lang w:val="uk-UA" w:eastAsia="uk-UA"/>
        </w:rPr>
        <w:t xml:space="preserve">поглибленого медичного огляду учнів </w:t>
      </w:r>
      <w:r>
        <w:rPr>
          <w:rStyle w:val="FontStyle12"/>
          <w:lang w:val="uk-UA" w:eastAsia="uk-UA"/>
        </w:rPr>
        <w:t>(вересень)»;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4" w:line="326" w:lineRule="exact"/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>контроль за покращенням матеріально-технічної бази медичного кабінету;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0" w:line="326" w:lineRule="exact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розробка заходів з запобігання різних видів захворювання;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4" w:line="326" w:lineRule="exact"/>
        <w:ind w:left="418" w:firstLine="0"/>
        <w:rPr>
          <w:rStyle w:val="FontStyle13"/>
        </w:rPr>
      </w:pPr>
      <w:r>
        <w:rPr>
          <w:rStyle w:val="FontStyle13"/>
          <w:lang w:val="uk-UA" w:eastAsia="uk-UA"/>
        </w:rPr>
        <w:t>надання інформації до УО (за графіком);</w:t>
      </w:r>
    </w:p>
    <w:p w:rsidR="00000000" w:rsidRDefault="002F37CB" w:rsidP="00467E33">
      <w:pPr>
        <w:pStyle w:val="Style2"/>
        <w:widowControl/>
        <w:numPr>
          <w:ilvl w:val="0"/>
          <w:numId w:val="1"/>
        </w:numPr>
        <w:tabs>
          <w:tab w:val="left" w:pos="768"/>
        </w:tabs>
        <w:spacing w:before="14" w:line="322" w:lineRule="exact"/>
        <w:ind w:left="768"/>
        <w:jc w:val="both"/>
        <w:rPr>
          <w:rStyle w:val="FontStyle13"/>
        </w:rPr>
      </w:pPr>
      <w:r>
        <w:rPr>
          <w:rStyle w:val="FontStyle13"/>
          <w:lang w:val="uk-UA" w:eastAsia="uk-UA"/>
        </w:rPr>
        <w:t>оформлення папки норма</w:t>
      </w:r>
      <w:r>
        <w:rPr>
          <w:rStyle w:val="FontStyle13"/>
          <w:lang w:val="uk-UA" w:eastAsia="uk-UA"/>
        </w:rPr>
        <w:t>тивних, регулюючих та моніторингових документів:</w:t>
      </w:r>
    </w:p>
    <w:p w:rsidR="00000000" w:rsidRDefault="002F37CB">
      <w:pPr>
        <w:widowControl/>
        <w:rPr>
          <w:sz w:val="2"/>
          <w:szCs w:val="2"/>
        </w:rPr>
      </w:pP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line="322" w:lineRule="exact"/>
        <w:ind w:left="763"/>
        <w:rPr>
          <w:rStyle w:val="FontStyle13"/>
        </w:rPr>
      </w:pPr>
      <w:r>
        <w:rPr>
          <w:rStyle w:val="FontStyle13"/>
          <w:lang w:val="uk-UA" w:eastAsia="uk-UA"/>
        </w:rPr>
        <w:t>Державні санітарні правила і норми влаштування, утримання ЗНЗ та організації НВП;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line="322" w:lineRule="exact"/>
        <w:ind w:left="763"/>
        <w:rPr>
          <w:rStyle w:val="FontStyle13"/>
        </w:rPr>
      </w:pPr>
      <w:r>
        <w:rPr>
          <w:rStyle w:val="FontStyle13"/>
          <w:lang w:val="uk-UA" w:eastAsia="uk-UA"/>
        </w:rPr>
        <w:t>закони України «Про захист населення від інфекційних хвороб», «Про боротьбу із захворюванням на туберкульоз», «Про з</w:t>
      </w:r>
      <w:r>
        <w:rPr>
          <w:rStyle w:val="FontStyle13"/>
          <w:lang w:val="uk-UA" w:eastAsia="uk-UA"/>
        </w:rPr>
        <w:t>абезпечення санітарного та епідеміологічного благополуччя населення»;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line="322" w:lineRule="exact"/>
        <w:ind w:left="763"/>
        <w:rPr>
          <w:rStyle w:val="FontStyle13"/>
        </w:rPr>
      </w:pPr>
      <w:r>
        <w:rPr>
          <w:rStyle w:val="FontStyle13"/>
          <w:lang w:val="uk-UA" w:eastAsia="uk-UA"/>
        </w:rPr>
        <w:t xml:space="preserve">Положення про медикопедагогічний контроль за фізичним вихованням учнів у ЗНЗ, затверджене наказом Міністерства охорони здоров'я та Міністерства освіти і науки України від </w:t>
      </w:r>
      <w:r>
        <w:rPr>
          <w:rStyle w:val="FontStyle13"/>
          <w:lang w:eastAsia="uk-UA"/>
        </w:rPr>
        <w:t xml:space="preserve">20.07.2009 </w:t>
      </w:r>
      <w:r>
        <w:rPr>
          <w:rStyle w:val="FontStyle13"/>
          <w:lang w:eastAsia="uk-UA"/>
        </w:rPr>
        <w:t>№ 518/674;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before="5" w:line="322" w:lineRule="exact"/>
        <w:ind w:left="403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накази УО;</w:t>
      </w:r>
    </w:p>
    <w:p w:rsidR="00000000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line="322" w:lineRule="exact"/>
        <w:ind w:left="403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накази по школі;</w:t>
      </w:r>
    </w:p>
    <w:p w:rsidR="00467E33" w:rsidRDefault="002F37CB" w:rsidP="00467E33">
      <w:pPr>
        <w:pStyle w:val="Style3"/>
        <w:widowControl/>
        <w:numPr>
          <w:ilvl w:val="0"/>
          <w:numId w:val="2"/>
        </w:numPr>
        <w:tabs>
          <w:tab w:val="left" w:pos="763"/>
        </w:tabs>
        <w:spacing w:line="322" w:lineRule="exact"/>
        <w:ind w:left="403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моніторинг стану захворюваності учнів.</w:t>
      </w:r>
    </w:p>
    <w:p w:rsidR="00000000" w:rsidRDefault="00467E33" w:rsidP="00467E33">
      <w:pPr>
        <w:pStyle w:val="Style3"/>
        <w:widowControl/>
        <w:tabs>
          <w:tab w:val="left" w:pos="763"/>
        </w:tabs>
        <w:spacing w:line="322" w:lineRule="exact"/>
        <w:ind w:left="403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br w:type="page"/>
      </w:r>
    </w:p>
    <w:p w:rsidR="00000000" w:rsidRDefault="002F37CB">
      <w:pPr>
        <w:pStyle w:val="Style5"/>
        <w:widowControl/>
        <w:spacing w:before="67" w:line="480" w:lineRule="exact"/>
        <w:ind w:left="1469"/>
        <w:rPr>
          <w:rStyle w:val="FontStyle12"/>
          <w:u w:val="single"/>
          <w:lang w:val="uk-UA" w:eastAsia="uk-UA"/>
        </w:rPr>
      </w:pPr>
      <w:r>
        <w:rPr>
          <w:rStyle w:val="FontStyle12"/>
          <w:u w:val="single"/>
          <w:lang w:val="uk-UA" w:eastAsia="uk-UA"/>
        </w:rPr>
        <w:t>Методичні рекомендації щодо покращення стану управлінської діяльності з організації медичного обслуговування:</w:t>
      </w:r>
    </w:p>
    <w:p w:rsidR="00000000" w:rsidRDefault="002F37CB" w:rsidP="00467E33">
      <w:pPr>
        <w:pStyle w:val="Style6"/>
        <w:widowControl/>
        <w:numPr>
          <w:ilvl w:val="0"/>
          <w:numId w:val="3"/>
        </w:numPr>
        <w:tabs>
          <w:tab w:val="left" w:pos="298"/>
        </w:tabs>
        <w:spacing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 річному плані роботи аналіз роботи з організації </w:t>
      </w:r>
      <w:r>
        <w:rPr>
          <w:rStyle w:val="FontStyle13"/>
          <w:lang w:val="uk-UA" w:eastAsia="uk-UA"/>
        </w:rPr>
        <w:t xml:space="preserve">медичного </w:t>
      </w:r>
      <w:r w:rsidR="00467E33" w:rsidRPr="00467E33">
        <w:rPr>
          <w:rStyle w:val="FontStyle12"/>
          <w:b w:val="0"/>
          <w:lang w:val="uk-UA" w:eastAsia="uk-UA"/>
        </w:rPr>
        <w:t>обслуговування</w:t>
      </w:r>
      <w:r w:rsidR="00467E33">
        <w:rPr>
          <w:rStyle w:val="FontStyle13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здійснювати більш ґрунтовно, в порівнянні з минулими роками.</w:t>
      </w:r>
    </w:p>
    <w:p w:rsidR="00000000" w:rsidRDefault="002F37CB" w:rsidP="00467E33">
      <w:pPr>
        <w:pStyle w:val="Style6"/>
        <w:widowControl/>
        <w:numPr>
          <w:ilvl w:val="0"/>
          <w:numId w:val="3"/>
        </w:numPr>
        <w:tabs>
          <w:tab w:val="left" w:pos="298"/>
        </w:tabs>
        <w:spacing w:before="5"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 річному плані в розділі «Організація роботи з виконання статті 22 Закону України «Про загальну середню освіту», чи «Організація роботи з медичного обслуговування» розробити заход</w:t>
      </w:r>
      <w:r>
        <w:rPr>
          <w:rStyle w:val="FontStyle13"/>
          <w:lang w:val="uk-UA" w:eastAsia="uk-UA"/>
        </w:rPr>
        <w:t>и з усіх напрямків: з медичного обслуговування, з профілактичної роботи, з санітарно-просвітницької роботи, з виконання санітарного законодавства, вказуючи конкретних виконавців та терміни. Позначки про виконання повинні містити відомості про зберігання ма</w:t>
      </w:r>
      <w:r>
        <w:rPr>
          <w:rStyle w:val="FontStyle13"/>
          <w:lang w:val="uk-UA" w:eastAsia="uk-UA"/>
        </w:rPr>
        <w:t>теріалів у номенклатурних справах.</w:t>
      </w:r>
    </w:p>
    <w:p w:rsidR="00000000" w:rsidRDefault="002F37CB">
      <w:pPr>
        <w:widowControl/>
        <w:rPr>
          <w:sz w:val="2"/>
          <w:szCs w:val="2"/>
        </w:rPr>
      </w:pPr>
    </w:p>
    <w:p w:rsidR="00000000" w:rsidRDefault="002F37CB" w:rsidP="00467E33">
      <w:pPr>
        <w:pStyle w:val="Style6"/>
        <w:widowControl/>
        <w:numPr>
          <w:ilvl w:val="0"/>
          <w:numId w:val="4"/>
        </w:numPr>
        <w:tabs>
          <w:tab w:val="left" w:pos="451"/>
        </w:tabs>
        <w:spacing w:before="19"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 протоколах засідання</w:t>
      </w:r>
      <w:r>
        <w:rPr>
          <w:rStyle w:val="FontStyle13"/>
          <w:lang w:val="uk-UA" w:eastAsia="uk-UA"/>
        </w:rPr>
        <w:t xml:space="preserve"> педради повинен бути короткий переказ доповідей, виступів, або додаватися текти виступів. Рішення повинні носити конкретний характер, сприяти покращенню стану роботи, з зазначенням терміну ви</w:t>
      </w:r>
      <w:r>
        <w:rPr>
          <w:rStyle w:val="FontStyle13"/>
          <w:lang w:val="uk-UA" w:eastAsia="uk-UA"/>
        </w:rPr>
        <w:t>конання та виконавців. На наступній педраді питання виконання рішень повинно бути проаналізовано.</w:t>
      </w:r>
    </w:p>
    <w:p w:rsidR="00000000" w:rsidRDefault="002F37CB" w:rsidP="00467E33">
      <w:pPr>
        <w:pStyle w:val="Style6"/>
        <w:widowControl/>
        <w:numPr>
          <w:ilvl w:val="0"/>
          <w:numId w:val="4"/>
        </w:numPr>
        <w:tabs>
          <w:tab w:val="left" w:pos="451"/>
        </w:tabs>
        <w:spacing w:before="5"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Привести накази до нормативних вимог: в констатуючій частині посилатися на законодавчі документи, наказуючі документи керуючих органів. В наказуючій част</w:t>
      </w:r>
      <w:r>
        <w:rPr>
          <w:rStyle w:val="FontStyle13"/>
          <w:lang w:val="uk-UA" w:eastAsia="uk-UA"/>
        </w:rPr>
        <w:t>ині чітко вказувати осіб, яким належить виконати той чи інший пункт, термін виконання.</w:t>
      </w:r>
    </w:p>
    <w:p w:rsidR="00000000" w:rsidRDefault="002F37CB">
      <w:pPr>
        <w:widowControl/>
        <w:rPr>
          <w:sz w:val="2"/>
          <w:szCs w:val="2"/>
        </w:rPr>
      </w:pPr>
    </w:p>
    <w:p w:rsidR="00000000" w:rsidRDefault="002F37CB" w:rsidP="00467E33">
      <w:pPr>
        <w:pStyle w:val="Style6"/>
        <w:widowControl/>
        <w:numPr>
          <w:ilvl w:val="0"/>
          <w:numId w:val="5"/>
        </w:numPr>
        <w:tabs>
          <w:tab w:val="left" w:pos="298"/>
        </w:tabs>
        <w:spacing w:before="5"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При плануванні роботи ради закладу враховувати здійснення громадського контролю за організацією медичного обслуговування учнів. Протоколи засідання ради закладу оф</w:t>
      </w:r>
      <w:r>
        <w:rPr>
          <w:rStyle w:val="FontStyle13"/>
          <w:lang w:val="uk-UA" w:eastAsia="uk-UA"/>
        </w:rPr>
        <w:t>ормляються за зразком протоколів засідання педради.</w:t>
      </w:r>
    </w:p>
    <w:p w:rsidR="00000000" w:rsidRDefault="002F37CB" w:rsidP="00467E33">
      <w:pPr>
        <w:pStyle w:val="Style6"/>
        <w:widowControl/>
        <w:numPr>
          <w:ilvl w:val="0"/>
          <w:numId w:val="5"/>
        </w:numPr>
        <w:tabs>
          <w:tab w:val="left" w:pos="298"/>
        </w:tabs>
        <w:spacing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 класних журналах повинні бути два листки здоров'я. В журналах ГПД повинна бути заповненою сторінка «Стан здоров'я дітей».</w:t>
      </w:r>
    </w:p>
    <w:p w:rsidR="00000000" w:rsidRDefault="002F37CB" w:rsidP="00467E33">
      <w:pPr>
        <w:pStyle w:val="Style6"/>
        <w:widowControl/>
        <w:numPr>
          <w:ilvl w:val="0"/>
          <w:numId w:val="5"/>
        </w:numPr>
        <w:tabs>
          <w:tab w:val="left" w:pos="298"/>
        </w:tabs>
        <w:spacing w:line="480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Здійснювати аналіз стану здоров'я учнів після проведення поглибленого </w:t>
      </w:r>
      <w:r>
        <w:rPr>
          <w:rStyle w:val="FontStyle13"/>
          <w:lang w:val="uk-UA" w:eastAsia="uk-UA"/>
        </w:rPr>
        <w:t xml:space="preserve">медичного огляду в порівнянні з минулим роком. Визначити погіршення чи покращення показників, шляхи виправлення недоліків. Розробити заходи, які включають роботу під час НВП, в позаурочний час, роботу з батьками, роботу </w:t>
      </w:r>
      <w:r>
        <w:rPr>
          <w:rStyle w:val="FontStyle13"/>
          <w:lang w:val="uk-UA" w:eastAsia="uk-UA"/>
        </w:rPr>
        <w:lastRenderedPageBreak/>
        <w:t>медпрацівників, удосконалення матері</w:t>
      </w:r>
      <w:r>
        <w:rPr>
          <w:rStyle w:val="FontStyle13"/>
          <w:lang w:val="uk-UA" w:eastAsia="uk-UA"/>
        </w:rPr>
        <w:t>ально-технічного забезпечення тощо відповідно до виявленого збільшення паталогії.</w:t>
      </w:r>
    </w:p>
    <w:p w:rsidR="00000000" w:rsidRDefault="002F37CB" w:rsidP="00467E33">
      <w:pPr>
        <w:pStyle w:val="Style6"/>
        <w:widowControl/>
        <w:numPr>
          <w:ilvl w:val="0"/>
          <w:numId w:val="6"/>
        </w:numPr>
        <w:tabs>
          <w:tab w:val="left" w:pos="322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Взяти під неухильний контроль проходження 100% дообстеження учнів лікарями-спеціалістами в найкоротші терміни.</w:t>
      </w:r>
    </w:p>
    <w:p w:rsidR="00000000" w:rsidRDefault="002F37CB" w:rsidP="00467E33">
      <w:pPr>
        <w:pStyle w:val="Style6"/>
        <w:widowControl/>
        <w:numPr>
          <w:ilvl w:val="0"/>
          <w:numId w:val="6"/>
        </w:numPr>
        <w:tabs>
          <w:tab w:val="left" w:pos="322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Інформацію про результати поглибленого медичного огля</w:t>
      </w:r>
      <w:r>
        <w:rPr>
          <w:rStyle w:val="FontStyle13"/>
          <w:lang w:val="uk-UA" w:eastAsia="uk-UA"/>
        </w:rPr>
        <w:t>ду доводити до відома батьків з рекомендаціями медичних працівників щодо подальших дій.</w:t>
      </w:r>
    </w:p>
    <w:p w:rsidR="00000000" w:rsidRDefault="002F37CB">
      <w:pPr>
        <w:pStyle w:val="Style6"/>
        <w:widowControl/>
        <w:tabs>
          <w:tab w:val="left" w:pos="595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10.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 xml:space="preserve">Скорегувати перспективний план оснащення </w:t>
      </w:r>
      <w:r>
        <w:rPr>
          <w:rStyle w:val="FontStyle14"/>
          <w:lang w:val="uk-UA" w:eastAsia="uk-UA"/>
        </w:rPr>
        <w:t>медичного кабінету,</w:t>
      </w:r>
      <w:r>
        <w:rPr>
          <w:rStyle w:val="FontStyle14"/>
          <w:lang w:val="uk-UA" w:eastAsia="uk-UA"/>
        </w:rPr>
        <w:br/>
      </w:r>
      <w:r>
        <w:rPr>
          <w:rStyle w:val="FontStyle13"/>
          <w:lang w:val="uk-UA" w:eastAsia="uk-UA"/>
        </w:rPr>
        <w:t>контролювати його виконання.</w:t>
      </w:r>
    </w:p>
    <w:p w:rsidR="00000000" w:rsidRDefault="002F37CB" w:rsidP="00467E33">
      <w:pPr>
        <w:pStyle w:val="Style6"/>
        <w:widowControl/>
        <w:numPr>
          <w:ilvl w:val="0"/>
          <w:numId w:val="7"/>
        </w:numPr>
        <w:tabs>
          <w:tab w:val="left" w:pos="413"/>
        </w:tabs>
        <w:spacing w:before="5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Забезпечити класні кімнати 1-7 класів мірними лінійками.</w:t>
      </w:r>
    </w:p>
    <w:p w:rsidR="00000000" w:rsidRDefault="002F37CB" w:rsidP="00467E33">
      <w:pPr>
        <w:pStyle w:val="Style6"/>
        <w:widowControl/>
        <w:numPr>
          <w:ilvl w:val="0"/>
          <w:numId w:val="7"/>
        </w:numPr>
        <w:tabs>
          <w:tab w:val="left" w:pos="413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Здійс</w:t>
      </w:r>
      <w:r>
        <w:rPr>
          <w:rStyle w:val="FontStyle13"/>
          <w:lang w:val="uk-UA" w:eastAsia="uk-UA"/>
        </w:rPr>
        <w:t>нити кольорове та цифрове маркування шкільних парт. Привести висоту парт у відповідність до зросту дітей.</w:t>
      </w:r>
    </w:p>
    <w:p w:rsidR="00000000" w:rsidRDefault="002F37CB" w:rsidP="00467E33">
      <w:pPr>
        <w:pStyle w:val="Style6"/>
        <w:widowControl/>
        <w:numPr>
          <w:ilvl w:val="0"/>
          <w:numId w:val="7"/>
        </w:numPr>
        <w:tabs>
          <w:tab w:val="left" w:pos="413"/>
        </w:tabs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Здійснити перехід на штучне освітлення енергозберігаючими лампами.</w:t>
      </w:r>
    </w:p>
    <w:p w:rsidR="00000000" w:rsidRDefault="002F37CB" w:rsidP="00467E33">
      <w:pPr>
        <w:pStyle w:val="Style6"/>
        <w:widowControl/>
        <w:numPr>
          <w:ilvl w:val="0"/>
          <w:numId w:val="7"/>
        </w:numPr>
        <w:tabs>
          <w:tab w:val="left" w:pos="413"/>
        </w:tabs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 осінньо-зимовий період звільнити підвіконня від кімнатних квітів.</w:t>
      </w:r>
    </w:p>
    <w:p w:rsidR="00000000" w:rsidRDefault="002F37CB">
      <w:pPr>
        <w:pStyle w:val="Style6"/>
        <w:widowControl/>
        <w:tabs>
          <w:tab w:val="left" w:pos="605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15.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Інформаційні стенди з медичного обслуговування та санітарно-</w:t>
      </w:r>
      <w:r>
        <w:rPr>
          <w:rStyle w:val="FontStyle13"/>
          <w:lang w:val="uk-UA" w:eastAsia="uk-UA"/>
        </w:rPr>
        <w:br/>
        <w:t>просвітницької роботи привести до сучасних вимог.</w:t>
      </w:r>
    </w:p>
    <w:p w:rsidR="00000000" w:rsidRDefault="002F37CB">
      <w:pPr>
        <w:pStyle w:val="Style6"/>
        <w:widowControl/>
        <w:tabs>
          <w:tab w:val="left" w:pos="394"/>
        </w:tabs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16.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Створити умови для відпочинку та релаксації першокласників.</w:t>
      </w:r>
    </w:p>
    <w:p w:rsidR="00000000" w:rsidRDefault="002F37C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2F37C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67E33" w:rsidRDefault="002F37CB">
      <w:pPr>
        <w:pStyle w:val="Style7"/>
        <w:widowControl/>
        <w:tabs>
          <w:tab w:val="left" w:pos="5664"/>
        </w:tabs>
        <w:spacing w:before="149" w:line="240" w:lineRule="auto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Методист МЦ УО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В.П. Бендер</w:t>
      </w:r>
    </w:p>
    <w:sectPr w:rsidR="00467E33">
      <w:type w:val="continuous"/>
      <w:pgSz w:w="11905" w:h="16837"/>
      <w:pgMar w:top="909" w:right="1061" w:bottom="1440" w:left="17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CB" w:rsidRDefault="002F37CB">
      <w:r>
        <w:separator/>
      </w:r>
    </w:p>
  </w:endnote>
  <w:endnote w:type="continuationSeparator" w:id="1">
    <w:p w:rsidR="002F37CB" w:rsidRDefault="002F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CB" w:rsidRDefault="002F37CB">
      <w:r>
        <w:separator/>
      </w:r>
    </w:p>
  </w:footnote>
  <w:footnote w:type="continuationSeparator" w:id="1">
    <w:p w:rsidR="002F37CB" w:rsidRDefault="002F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6F140"/>
    <w:lvl w:ilvl="0">
      <w:numFmt w:val="bullet"/>
      <w:lvlText w:val="*"/>
      <w:lvlJc w:val="left"/>
    </w:lvl>
  </w:abstractNum>
  <w:abstractNum w:abstractNumId="1">
    <w:nsid w:val="272566D7"/>
    <w:multiLevelType w:val="singleLevel"/>
    <w:tmpl w:val="2ABA8D56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F184518"/>
    <w:multiLevelType w:val="singleLevel"/>
    <w:tmpl w:val="F96AE15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722129CB"/>
    <w:multiLevelType w:val="singleLevel"/>
    <w:tmpl w:val="51409A9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77857C48"/>
    <w:multiLevelType w:val="singleLevel"/>
    <w:tmpl w:val="675CABCA"/>
    <w:lvl w:ilvl="0">
      <w:start w:val="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8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67E33"/>
    <w:rsid w:val="002F37CB"/>
    <w:rsid w:val="004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1" w:lineRule="exact"/>
      <w:ind w:hanging="350"/>
    </w:pPr>
  </w:style>
  <w:style w:type="paragraph" w:customStyle="1" w:styleId="Style3">
    <w:name w:val="Style3"/>
    <w:basedOn w:val="a"/>
    <w:uiPriority w:val="99"/>
    <w:pPr>
      <w:spacing w:line="326" w:lineRule="exact"/>
      <w:ind w:hanging="360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82"/>
    </w:pPr>
  </w:style>
  <w:style w:type="paragraph" w:customStyle="1" w:styleId="Style5">
    <w:name w:val="Style5"/>
    <w:basedOn w:val="a"/>
    <w:uiPriority w:val="99"/>
    <w:pPr>
      <w:spacing w:line="485" w:lineRule="exact"/>
      <w:ind w:hanging="427"/>
    </w:pPr>
  </w:style>
  <w:style w:type="paragraph" w:customStyle="1" w:styleId="Style6">
    <w:name w:val="Style6"/>
    <w:basedOn w:val="a"/>
    <w:uiPriority w:val="99"/>
    <w:pPr>
      <w:spacing w:line="485" w:lineRule="exact"/>
      <w:jc w:val="both"/>
    </w:pPr>
  </w:style>
  <w:style w:type="paragraph" w:customStyle="1" w:styleId="Style7">
    <w:name w:val="Style7"/>
    <w:basedOn w:val="a"/>
    <w:uiPriority w:val="99"/>
    <w:pPr>
      <w:spacing w:line="49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2015-05-15T08:33:00Z</dcterms:created>
  <dcterms:modified xsi:type="dcterms:W3CDTF">2015-05-15T08:35:00Z</dcterms:modified>
</cp:coreProperties>
</file>